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DECLARACIÓ D’EMPRESA DEL COMPLIMENT DE REQUERIMENTS DE PREVENCIÓ DE RISCOS CONSEQÜÈNCIA DE LA SITUACIÓ D’ALARMA SANITÀRIA OCASIONADA PER LA COVID19 EN RELACIÓ ALS CONVENIS DE COOPERACIÓ EDUCATIVA</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(Nom de la Institució/Organisme/Empresa)</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D.____________</w:t>
      </w:r>
      <w:r w:rsidRPr="00F56152">
        <w:rPr>
          <w:rFonts w:asciiTheme="minorHAnsi" w:hAnsiTheme="minorHAnsi" w:cstheme="minorBidi"/>
          <w:sz w:val="22"/>
          <w:szCs w:val="22"/>
          <w:lang w:val="ca-ES" w:eastAsia="en-US"/>
        </w:rPr>
        <w:tab/>
        <w:t>,amb DNI</w:t>
      </w:r>
      <w:r w:rsidRPr="00F56152">
        <w:rPr>
          <w:rFonts w:asciiTheme="minorHAnsi" w:hAnsiTheme="minorHAnsi" w:cstheme="minorBidi"/>
          <w:sz w:val="22"/>
          <w:szCs w:val="22"/>
          <w:lang w:val="ca-ES" w:eastAsia="en-US"/>
        </w:rPr>
        <w:tab/>
        <w:t xml:space="preserve">                                           com a representant legal de la citada Institució/Organisme/Empresa, acredita mitjançant aquest document que compleix els requeriments </w:t>
      </w:r>
      <w:r w:rsidRPr="009230D2">
        <w:rPr>
          <w:rFonts w:asciiTheme="minorHAnsi" w:hAnsiTheme="minorHAnsi" w:cstheme="minorBidi"/>
          <w:sz w:val="22"/>
          <w:szCs w:val="22"/>
          <w:lang w:val="ca-ES" w:eastAsia="en-US"/>
        </w:rPr>
        <w:t>legals especificats al Reial Decret 592/2014, d’11 de juliol, que regula les pràctiques  acadèmiques externes dels estudiants universitaris i en concret el previst en els articles 9.1f), 9.2.c) i 9.2.d</w:t>
      </w:r>
      <w:r w:rsidR="009230D2" w:rsidRPr="009230D2">
        <w:rPr>
          <w:rFonts w:asciiTheme="minorHAnsi" w:hAnsiTheme="minorHAnsi" w:cstheme="minorBidi"/>
          <w:sz w:val="22"/>
          <w:szCs w:val="22"/>
          <w:lang w:val="ca-ES" w:eastAsia="en-US"/>
        </w:rPr>
        <w:t>)</w:t>
      </w:r>
      <w:r w:rsidRPr="009230D2">
        <w:rPr>
          <w:rFonts w:asciiTheme="minorHAnsi" w:hAnsiTheme="minorHAnsi" w:cstheme="minorBidi"/>
          <w:sz w:val="22"/>
          <w:szCs w:val="22"/>
          <w:lang w:val="ca-ES" w:eastAsia="en-US"/>
        </w:rPr>
        <w:t>.</w:t>
      </w:r>
      <w:bookmarkStart w:id="0" w:name="_GoBack"/>
      <w:bookmarkEnd w:id="0"/>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En aquest sentit CERTIFICO:</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Que els estudiants relacionats en l’annex han estat autoritzats per a realitzar les tasques formatives en modalitat presencial a les instal·lacions de l’empresa.</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 xml:space="preserve">Que la institució que represento compleix els requisits exigits per la normativa de prevenció de riscos laborals i que ha adoptat les mesures oportunes per fer front als riscos derivats de l’alerta sanitària per la </w:t>
      </w:r>
      <w:proofErr w:type="spellStart"/>
      <w:r w:rsidRPr="00F56152">
        <w:rPr>
          <w:rFonts w:asciiTheme="minorHAnsi" w:hAnsiTheme="minorHAnsi" w:cstheme="minorBidi"/>
          <w:sz w:val="22"/>
          <w:szCs w:val="22"/>
          <w:lang w:val="ca-ES" w:eastAsia="en-US"/>
        </w:rPr>
        <w:t>Covid</w:t>
      </w:r>
      <w:proofErr w:type="spellEnd"/>
      <w:r w:rsidRPr="00F56152">
        <w:rPr>
          <w:rFonts w:asciiTheme="minorHAnsi" w:hAnsiTheme="minorHAnsi" w:cstheme="minorBidi"/>
          <w:sz w:val="22"/>
          <w:szCs w:val="22"/>
          <w:lang w:val="ca-ES" w:eastAsia="en-US"/>
        </w:rPr>
        <w:t xml:space="preserve"> 19 inclosos els dels estudiants en pràctiques.</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 xml:space="preserve">Que informarà i formarà als estudiants relacionats en l’annex que realitzen pràctiques a les seves instal·lacions, amb caràcter previ a la reincorporació,  sobre els riscos inherents a la seva activitat i sobre les mesures de protecció a adoptar, i específicament aquelles recomanacions de les autoritats sanitàries relacionades </w:t>
      </w:r>
      <w:r w:rsidR="001F6455">
        <w:rPr>
          <w:rFonts w:asciiTheme="minorHAnsi" w:hAnsiTheme="minorHAnsi" w:cstheme="minorBidi"/>
          <w:sz w:val="22"/>
          <w:szCs w:val="22"/>
          <w:lang w:val="ca-ES" w:eastAsia="en-US"/>
        </w:rPr>
        <w:t xml:space="preserve">amb </w:t>
      </w:r>
      <w:r w:rsidRPr="00F56152">
        <w:rPr>
          <w:rFonts w:asciiTheme="minorHAnsi" w:hAnsiTheme="minorHAnsi" w:cstheme="minorBidi"/>
          <w:sz w:val="22"/>
          <w:szCs w:val="22"/>
          <w:lang w:val="ca-ES" w:eastAsia="en-US"/>
        </w:rPr>
        <w:t xml:space="preserve"> la COVID-19.</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Que facilitarà als estudiants el material de protecció adient a la tasca a realitzar, així com el necessari per afrontar els riscos derivats de la situació d’alerta sanitària ocasionada per la Covid-19.</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Que  en cap cas podran  incorporar</w:t>
      </w:r>
      <w:r w:rsidR="001F6455">
        <w:rPr>
          <w:rFonts w:asciiTheme="minorHAnsi" w:hAnsiTheme="minorHAnsi" w:cstheme="minorBidi"/>
          <w:sz w:val="22"/>
          <w:szCs w:val="22"/>
          <w:lang w:val="ca-ES" w:eastAsia="en-US"/>
        </w:rPr>
        <w:t>-se</w:t>
      </w:r>
      <w:r w:rsidRPr="00F56152">
        <w:rPr>
          <w:rFonts w:asciiTheme="minorHAnsi" w:hAnsiTheme="minorHAnsi" w:cstheme="minorBidi"/>
          <w:sz w:val="22"/>
          <w:szCs w:val="22"/>
          <w:lang w:val="ca-ES" w:eastAsia="en-US"/>
        </w:rPr>
        <w:t xml:space="preserve"> a la formació presencial els estudiants que: </w:t>
      </w:r>
    </w:p>
    <w:p w:rsidR="001F6455" w:rsidRDefault="00F56152" w:rsidP="001F6455">
      <w:pPr>
        <w:pStyle w:val="NormalWeb"/>
        <w:numPr>
          <w:ilvl w:val="0"/>
          <w:numId w:val="3"/>
        </w:numPr>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presentin simptomatologia compatible amb  la Covid-19</w:t>
      </w:r>
    </w:p>
    <w:p w:rsidR="00F56152" w:rsidRPr="00F56152" w:rsidRDefault="00F56152" w:rsidP="001F6455">
      <w:pPr>
        <w:pStyle w:val="NormalWeb"/>
        <w:numPr>
          <w:ilvl w:val="0"/>
          <w:numId w:val="3"/>
        </w:numPr>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conviuen o han estat en contacte els darrers 14 dies amb persones que presentin símptomes, fins que finalitzi el termini de seguretat recomanat per les autoritats sanitàries.</w:t>
      </w:r>
    </w:p>
    <w:p w:rsidR="00F56152" w:rsidRPr="00F56152" w:rsidRDefault="00F56152" w:rsidP="001F6455">
      <w:pPr>
        <w:pStyle w:val="NormalWeb"/>
        <w:numPr>
          <w:ilvl w:val="0"/>
          <w:numId w:val="3"/>
        </w:numPr>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 xml:space="preserve">pertanyin a algun dels col·lectius vulnerables a la </w:t>
      </w:r>
      <w:proofErr w:type="spellStart"/>
      <w:r w:rsidRPr="00F56152">
        <w:rPr>
          <w:rFonts w:asciiTheme="minorHAnsi" w:hAnsiTheme="minorHAnsi" w:cstheme="minorBidi"/>
          <w:sz w:val="22"/>
          <w:szCs w:val="22"/>
          <w:lang w:val="ca-ES" w:eastAsia="en-US"/>
        </w:rPr>
        <w:t>Covid</w:t>
      </w:r>
      <w:proofErr w:type="spellEnd"/>
      <w:r w:rsidRPr="00F56152">
        <w:rPr>
          <w:rFonts w:asciiTheme="minorHAnsi" w:hAnsiTheme="minorHAnsi" w:cstheme="minorBidi"/>
          <w:sz w:val="22"/>
          <w:szCs w:val="22"/>
          <w:lang w:val="ca-ES" w:eastAsia="en-US"/>
        </w:rPr>
        <w:t xml:space="preserve"> 19 establerts pel Ministeri de Sanitat (principalment, les persones de més de 60 anys, les persones amb, malalties cardiovasculars, inclosa la hipertensió, malalties pulmonars cròniques, diabetis, insuficiència renal crònica,  immunodeficiències, càncer amb tractament actiu, malaltia hepàtica severa, obesitat mòrbida (IMC&gt;40) i les dones embarassades)</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lastRenderedPageBreak/>
        <w:t xml:space="preserve">Que està en disposició d’acreditar documentalment tota la informació facilitada en aquesta declaració a la </w:t>
      </w:r>
      <w:r w:rsidR="001F6455">
        <w:rPr>
          <w:rFonts w:asciiTheme="minorHAnsi" w:hAnsiTheme="minorHAnsi" w:cstheme="minorBidi"/>
          <w:sz w:val="22"/>
          <w:szCs w:val="22"/>
          <w:lang w:val="ca-ES" w:eastAsia="en-US"/>
        </w:rPr>
        <w:t xml:space="preserve">Universitat Politècnica de Catalunya </w:t>
      </w:r>
      <w:r w:rsidRPr="00F56152">
        <w:rPr>
          <w:rFonts w:asciiTheme="minorHAnsi" w:hAnsiTheme="minorHAnsi" w:cstheme="minorBidi"/>
          <w:sz w:val="22"/>
          <w:szCs w:val="22"/>
          <w:lang w:val="ca-ES" w:eastAsia="en-US"/>
        </w:rPr>
        <w:t>i que es compromet a actualitzar-la en cas de variacions.</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 xml:space="preserve">I per que així consti, signo el present certificat a </w:t>
      </w:r>
      <w:r w:rsidR="001F6455">
        <w:rPr>
          <w:rFonts w:asciiTheme="minorHAnsi" w:hAnsiTheme="minorHAnsi" w:cstheme="minorBidi"/>
          <w:sz w:val="22"/>
          <w:szCs w:val="22"/>
          <w:lang w:val="ca-ES" w:eastAsia="en-US"/>
        </w:rPr>
        <w:t>(localitat)</w:t>
      </w:r>
      <w:r w:rsidRPr="00F56152">
        <w:rPr>
          <w:rFonts w:asciiTheme="minorHAnsi" w:hAnsiTheme="minorHAnsi" w:cstheme="minorBidi"/>
          <w:sz w:val="22"/>
          <w:szCs w:val="22"/>
          <w:lang w:val="ca-ES" w:eastAsia="en-US"/>
        </w:rPr>
        <w:t xml:space="preserve">, en data </w:t>
      </w:r>
      <w:r w:rsidR="001F6455">
        <w:rPr>
          <w:rFonts w:asciiTheme="minorHAnsi" w:hAnsiTheme="minorHAnsi" w:cstheme="minorBidi"/>
          <w:sz w:val="22"/>
          <w:szCs w:val="22"/>
          <w:lang w:val="ca-ES" w:eastAsia="en-US"/>
        </w:rPr>
        <w:t>(data)</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 xml:space="preserve"> </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Signatura i Segell.</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 xml:space="preserve"> </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ab/>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 xml:space="preserve"> </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LLISTAT D’ESTUDIANTS QUE REALITZEN PRÀCTIQUES A L’EMPRESA</w:t>
      </w:r>
      <w:r w:rsidR="001F6455">
        <w:rPr>
          <w:rFonts w:asciiTheme="minorHAnsi" w:hAnsiTheme="minorHAnsi" w:cstheme="minorBidi"/>
          <w:sz w:val="22"/>
          <w:szCs w:val="22"/>
          <w:lang w:val="ca-ES" w:eastAsia="en-US"/>
        </w:rPr>
        <w:t>/INSTITUCIÓ</w:t>
      </w:r>
      <w:r w:rsidRPr="00F56152">
        <w:rPr>
          <w:rFonts w:asciiTheme="minorHAnsi" w:hAnsiTheme="minorHAnsi" w:cstheme="minorBidi"/>
          <w:sz w:val="22"/>
          <w:szCs w:val="22"/>
          <w:lang w:val="ca-ES" w:eastAsia="en-US"/>
        </w:rPr>
        <w:t xml:space="preserve"> </w:t>
      </w:r>
    </w:p>
    <w:tbl>
      <w:tblPr>
        <w:tblStyle w:val="GridTable4Accent1"/>
        <w:tblW w:w="9067" w:type="dxa"/>
        <w:tblLook w:val="04A0" w:firstRow="1" w:lastRow="0" w:firstColumn="1" w:lastColumn="0" w:noHBand="0" w:noVBand="1"/>
      </w:tblPr>
      <w:tblGrid>
        <w:gridCol w:w="2122"/>
        <w:gridCol w:w="2122"/>
        <w:gridCol w:w="2122"/>
        <w:gridCol w:w="2701"/>
      </w:tblGrid>
      <w:tr w:rsidR="001F6455" w:rsidTr="001F6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1F6455" w:rsidRDefault="001F6455" w:rsidP="00F56152">
            <w:pPr>
              <w:pStyle w:val="NormalWeb"/>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NOM</w:t>
            </w:r>
          </w:p>
        </w:tc>
        <w:tc>
          <w:tcPr>
            <w:tcW w:w="2122" w:type="dxa"/>
          </w:tcPr>
          <w:p w:rsidR="001F6455" w:rsidRDefault="001F6455" w:rsidP="00F56152">
            <w:pPr>
              <w:pStyle w:val="NormalWeb"/>
              <w:spacing w:after="15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COGNOMS</w:t>
            </w:r>
          </w:p>
        </w:tc>
        <w:tc>
          <w:tcPr>
            <w:tcW w:w="2122" w:type="dxa"/>
          </w:tcPr>
          <w:p w:rsidR="001F6455" w:rsidRDefault="001F6455" w:rsidP="00F56152">
            <w:pPr>
              <w:pStyle w:val="NormalWeb"/>
              <w:spacing w:after="15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DNI</w:t>
            </w:r>
          </w:p>
        </w:tc>
        <w:tc>
          <w:tcPr>
            <w:tcW w:w="2701" w:type="dxa"/>
          </w:tcPr>
          <w:p w:rsidR="001F6455" w:rsidRDefault="001F6455" w:rsidP="00F56152">
            <w:pPr>
              <w:pStyle w:val="NormalWeb"/>
              <w:spacing w:after="15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REFERÈNCIA CONVENI DE COOPERACIÓ EDUCTIVA</w:t>
            </w:r>
          </w:p>
        </w:tc>
      </w:tr>
      <w:tr w:rsidR="001F6455" w:rsidTr="001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1F6455" w:rsidRDefault="001F6455" w:rsidP="00F56152">
            <w:pPr>
              <w:pStyle w:val="NormalWeb"/>
              <w:spacing w:after="150"/>
              <w:jc w:val="both"/>
              <w:rPr>
                <w:rFonts w:asciiTheme="minorHAnsi" w:hAnsiTheme="minorHAnsi" w:cstheme="minorBidi"/>
                <w:sz w:val="22"/>
                <w:szCs w:val="22"/>
                <w:lang w:val="ca-ES" w:eastAsia="en-US"/>
              </w:rPr>
            </w:pPr>
          </w:p>
        </w:tc>
        <w:tc>
          <w:tcPr>
            <w:tcW w:w="2122" w:type="dxa"/>
          </w:tcPr>
          <w:p w:rsidR="001F6455" w:rsidRDefault="001F6455" w:rsidP="00F56152">
            <w:pPr>
              <w:pStyle w:val="NormalWeb"/>
              <w:spacing w:after="15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ca-ES" w:eastAsia="en-US"/>
              </w:rPr>
            </w:pPr>
          </w:p>
        </w:tc>
        <w:tc>
          <w:tcPr>
            <w:tcW w:w="2122" w:type="dxa"/>
          </w:tcPr>
          <w:p w:rsidR="001F6455" w:rsidRDefault="001F6455" w:rsidP="00F56152">
            <w:pPr>
              <w:pStyle w:val="NormalWeb"/>
              <w:spacing w:after="15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ca-ES" w:eastAsia="en-US"/>
              </w:rPr>
            </w:pPr>
          </w:p>
        </w:tc>
        <w:tc>
          <w:tcPr>
            <w:tcW w:w="2701" w:type="dxa"/>
          </w:tcPr>
          <w:p w:rsidR="001F6455" w:rsidRDefault="001F6455" w:rsidP="00F56152">
            <w:pPr>
              <w:pStyle w:val="NormalWeb"/>
              <w:spacing w:after="15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ca-ES" w:eastAsia="en-US"/>
              </w:rPr>
            </w:pPr>
          </w:p>
        </w:tc>
      </w:tr>
      <w:tr w:rsidR="001F6455" w:rsidTr="001F6455">
        <w:tc>
          <w:tcPr>
            <w:cnfStyle w:val="001000000000" w:firstRow="0" w:lastRow="0" w:firstColumn="1" w:lastColumn="0" w:oddVBand="0" w:evenVBand="0" w:oddHBand="0" w:evenHBand="0" w:firstRowFirstColumn="0" w:firstRowLastColumn="0" w:lastRowFirstColumn="0" w:lastRowLastColumn="0"/>
            <w:tcW w:w="2122" w:type="dxa"/>
          </w:tcPr>
          <w:p w:rsidR="001F6455" w:rsidRDefault="001F6455" w:rsidP="00F56152">
            <w:pPr>
              <w:pStyle w:val="NormalWeb"/>
              <w:spacing w:after="150"/>
              <w:jc w:val="both"/>
              <w:rPr>
                <w:rFonts w:asciiTheme="minorHAnsi" w:hAnsiTheme="minorHAnsi" w:cstheme="minorBidi"/>
                <w:sz w:val="22"/>
                <w:szCs w:val="22"/>
                <w:lang w:val="ca-ES" w:eastAsia="en-US"/>
              </w:rPr>
            </w:pPr>
          </w:p>
        </w:tc>
        <w:tc>
          <w:tcPr>
            <w:tcW w:w="2122" w:type="dxa"/>
          </w:tcPr>
          <w:p w:rsidR="001F6455" w:rsidRDefault="001F6455" w:rsidP="00F56152">
            <w:pPr>
              <w:pStyle w:val="NormalWeb"/>
              <w:spacing w:after="15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lang w:val="ca-ES" w:eastAsia="en-US"/>
              </w:rPr>
            </w:pPr>
          </w:p>
        </w:tc>
        <w:tc>
          <w:tcPr>
            <w:tcW w:w="2122" w:type="dxa"/>
          </w:tcPr>
          <w:p w:rsidR="001F6455" w:rsidRDefault="001F6455" w:rsidP="00F56152">
            <w:pPr>
              <w:pStyle w:val="NormalWeb"/>
              <w:spacing w:after="15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lang w:val="ca-ES" w:eastAsia="en-US"/>
              </w:rPr>
            </w:pPr>
          </w:p>
        </w:tc>
        <w:tc>
          <w:tcPr>
            <w:tcW w:w="2701" w:type="dxa"/>
          </w:tcPr>
          <w:p w:rsidR="001F6455" w:rsidRDefault="001F6455" w:rsidP="00F56152">
            <w:pPr>
              <w:pStyle w:val="NormalWeb"/>
              <w:spacing w:after="15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lang w:val="ca-ES" w:eastAsia="en-US"/>
              </w:rPr>
            </w:pPr>
          </w:p>
        </w:tc>
      </w:tr>
      <w:tr w:rsidR="001F6455" w:rsidTr="001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1F6455" w:rsidRDefault="001F6455" w:rsidP="00F56152">
            <w:pPr>
              <w:pStyle w:val="NormalWeb"/>
              <w:spacing w:after="150"/>
              <w:jc w:val="both"/>
              <w:rPr>
                <w:rFonts w:asciiTheme="minorHAnsi" w:hAnsiTheme="minorHAnsi" w:cstheme="minorBidi"/>
                <w:sz w:val="22"/>
                <w:szCs w:val="22"/>
                <w:lang w:val="ca-ES" w:eastAsia="en-US"/>
              </w:rPr>
            </w:pPr>
          </w:p>
        </w:tc>
        <w:tc>
          <w:tcPr>
            <w:tcW w:w="2122" w:type="dxa"/>
          </w:tcPr>
          <w:p w:rsidR="001F6455" w:rsidRDefault="001F6455" w:rsidP="00F56152">
            <w:pPr>
              <w:pStyle w:val="NormalWeb"/>
              <w:spacing w:after="15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ca-ES" w:eastAsia="en-US"/>
              </w:rPr>
            </w:pPr>
          </w:p>
        </w:tc>
        <w:tc>
          <w:tcPr>
            <w:tcW w:w="2122" w:type="dxa"/>
          </w:tcPr>
          <w:p w:rsidR="001F6455" w:rsidRDefault="001F6455" w:rsidP="00F56152">
            <w:pPr>
              <w:pStyle w:val="NormalWeb"/>
              <w:spacing w:after="15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ca-ES" w:eastAsia="en-US"/>
              </w:rPr>
            </w:pPr>
          </w:p>
        </w:tc>
        <w:tc>
          <w:tcPr>
            <w:tcW w:w="2701" w:type="dxa"/>
          </w:tcPr>
          <w:p w:rsidR="001F6455" w:rsidRDefault="001F6455" w:rsidP="00F56152">
            <w:pPr>
              <w:pStyle w:val="NormalWeb"/>
              <w:spacing w:after="15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ca-ES" w:eastAsia="en-US"/>
              </w:rPr>
            </w:pPr>
          </w:p>
        </w:tc>
      </w:tr>
    </w:tbl>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r w:rsidRPr="00F56152">
        <w:rPr>
          <w:rFonts w:asciiTheme="minorHAnsi" w:hAnsiTheme="minorHAnsi" w:cstheme="minorBidi"/>
          <w:sz w:val="22"/>
          <w:szCs w:val="22"/>
          <w:lang w:val="ca-ES" w:eastAsia="en-US"/>
        </w:rPr>
        <w:t>Tota la informació tractada a la gestió de la coordinació preventiva es tractarà sempre respectant la legislació de protecció de dades personal.</w:t>
      </w:r>
    </w:p>
    <w:p w:rsidR="00F56152" w:rsidRPr="00F56152" w:rsidRDefault="00F56152" w:rsidP="00F56152">
      <w:pPr>
        <w:pStyle w:val="NormalWeb"/>
        <w:shd w:val="clear" w:color="auto" w:fill="FFFFFF"/>
        <w:spacing w:after="150"/>
        <w:jc w:val="both"/>
        <w:rPr>
          <w:rFonts w:asciiTheme="minorHAnsi" w:hAnsiTheme="minorHAnsi" w:cstheme="minorBidi"/>
          <w:sz w:val="22"/>
          <w:szCs w:val="22"/>
          <w:lang w:val="ca-ES" w:eastAsia="en-US"/>
        </w:rPr>
      </w:pPr>
    </w:p>
    <w:p w:rsidR="00CE58C3" w:rsidRPr="00950DEF" w:rsidRDefault="00CE58C3" w:rsidP="00950DEF">
      <w:pPr>
        <w:jc w:val="both"/>
        <w:rPr>
          <w:sz w:val="22"/>
          <w:szCs w:val="22"/>
          <w:lang w:val="ca-ES"/>
        </w:rPr>
      </w:pPr>
    </w:p>
    <w:sectPr w:rsidR="00CE58C3" w:rsidRPr="00950DEF" w:rsidSect="00380A8A">
      <w:headerReference w:type="default" r:id="rId9"/>
      <w:footerReference w:type="default" r:id="rId10"/>
      <w:pgSz w:w="11900" w:h="16840"/>
      <w:pgMar w:top="199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E5F" w:rsidRDefault="00C56E5F" w:rsidP="00380A8A">
      <w:r>
        <w:separator/>
      </w:r>
    </w:p>
  </w:endnote>
  <w:endnote w:type="continuationSeparator" w:id="0">
    <w:p w:rsidR="00C56E5F" w:rsidRDefault="00C56E5F" w:rsidP="0038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A8A" w:rsidRPr="00E57FD2" w:rsidRDefault="00380A8A">
    <w:pPr>
      <w:pStyle w:val="Piedepgina"/>
      <w:jc w:val="center"/>
      <w:rPr>
        <w:i/>
        <w:color w:val="4472C4" w:themeColor="accent1"/>
        <w:sz w:val="18"/>
        <w:szCs w:val="18"/>
        <w:lang w:val="ca-ES"/>
      </w:rPr>
    </w:pPr>
    <w:r w:rsidRPr="00E57FD2">
      <w:rPr>
        <w:color w:val="4472C4" w:themeColor="accent1"/>
        <w:sz w:val="18"/>
        <w:szCs w:val="18"/>
        <w:lang w:val="ca-ES"/>
      </w:rPr>
      <w:t xml:space="preserve">Pàgina </w:t>
    </w:r>
    <w:r w:rsidRPr="00E57FD2">
      <w:rPr>
        <w:color w:val="4472C4" w:themeColor="accent1"/>
        <w:sz w:val="18"/>
        <w:szCs w:val="18"/>
        <w:lang w:val="ca-ES"/>
      </w:rPr>
      <w:fldChar w:fldCharType="begin"/>
    </w:r>
    <w:r w:rsidRPr="00E57FD2">
      <w:rPr>
        <w:color w:val="4472C4" w:themeColor="accent1"/>
        <w:sz w:val="18"/>
        <w:szCs w:val="18"/>
        <w:lang w:val="ca-ES"/>
      </w:rPr>
      <w:instrText>PAGE  \* Arabic  \* MERGEFORMAT</w:instrText>
    </w:r>
    <w:r w:rsidRPr="00E57FD2">
      <w:rPr>
        <w:color w:val="4472C4" w:themeColor="accent1"/>
        <w:sz w:val="18"/>
        <w:szCs w:val="18"/>
        <w:lang w:val="ca-ES"/>
      </w:rPr>
      <w:fldChar w:fldCharType="separate"/>
    </w:r>
    <w:r w:rsidR="009230D2">
      <w:rPr>
        <w:noProof/>
        <w:color w:val="4472C4" w:themeColor="accent1"/>
        <w:sz w:val="18"/>
        <w:szCs w:val="18"/>
        <w:lang w:val="ca-ES"/>
      </w:rPr>
      <w:t>1</w:t>
    </w:r>
    <w:r w:rsidRPr="00E57FD2">
      <w:rPr>
        <w:color w:val="4472C4" w:themeColor="accent1"/>
        <w:sz w:val="18"/>
        <w:szCs w:val="18"/>
        <w:lang w:val="ca-ES"/>
      </w:rPr>
      <w:fldChar w:fldCharType="end"/>
    </w:r>
    <w:r w:rsidRPr="00E57FD2">
      <w:rPr>
        <w:color w:val="4472C4" w:themeColor="accent1"/>
        <w:sz w:val="18"/>
        <w:szCs w:val="18"/>
        <w:lang w:val="ca-ES"/>
      </w:rPr>
      <w:t xml:space="preserve"> de </w:t>
    </w:r>
    <w:r w:rsidRPr="00E57FD2">
      <w:rPr>
        <w:color w:val="4472C4" w:themeColor="accent1"/>
        <w:sz w:val="18"/>
        <w:szCs w:val="18"/>
        <w:lang w:val="ca-ES"/>
      </w:rPr>
      <w:fldChar w:fldCharType="begin"/>
    </w:r>
    <w:r w:rsidRPr="00E57FD2">
      <w:rPr>
        <w:color w:val="4472C4" w:themeColor="accent1"/>
        <w:sz w:val="18"/>
        <w:szCs w:val="18"/>
        <w:lang w:val="ca-ES"/>
      </w:rPr>
      <w:instrText>NUMPAGES  \* Arabic  \* MERGEFORMAT</w:instrText>
    </w:r>
    <w:r w:rsidRPr="00E57FD2">
      <w:rPr>
        <w:color w:val="4472C4" w:themeColor="accent1"/>
        <w:sz w:val="18"/>
        <w:szCs w:val="18"/>
        <w:lang w:val="ca-ES"/>
      </w:rPr>
      <w:fldChar w:fldCharType="separate"/>
    </w:r>
    <w:r w:rsidR="009230D2">
      <w:rPr>
        <w:noProof/>
        <w:color w:val="4472C4" w:themeColor="accent1"/>
        <w:sz w:val="18"/>
        <w:szCs w:val="18"/>
        <w:lang w:val="ca-ES"/>
      </w:rPr>
      <w:t>2</w:t>
    </w:r>
    <w:r w:rsidRPr="00E57FD2">
      <w:rPr>
        <w:color w:val="4472C4" w:themeColor="accent1"/>
        <w:sz w:val="18"/>
        <w:szCs w:val="18"/>
        <w:lang w:val="ca-ES"/>
      </w:rPr>
      <w:fldChar w:fldCharType="end"/>
    </w:r>
    <w:r w:rsidRPr="00E57FD2">
      <w:rPr>
        <w:color w:val="4472C4" w:themeColor="accent1"/>
        <w:sz w:val="18"/>
        <w:szCs w:val="18"/>
        <w:lang w:val="ca-ES"/>
      </w:rPr>
      <w:t xml:space="preserve"> </w:t>
    </w:r>
  </w:p>
  <w:p w:rsidR="00380A8A" w:rsidRPr="0025288E" w:rsidRDefault="00380A8A">
    <w:pPr>
      <w:pStyle w:val="Piedepgin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E5F" w:rsidRDefault="00C56E5F" w:rsidP="00380A8A">
      <w:r>
        <w:separator/>
      </w:r>
    </w:p>
  </w:footnote>
  <w:footnote w:type="continuationSeparator" w:id="0">
    <w:p w:rsidR="00C56E5F" w:rsidRDefault="00C56E5F" w:rsidP="00380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795" w:rsidRDefault="00DB6795" w:rsidP="00DB6795">
    <w:pPr>
      <w:pStyle w:val="Encabezado"/>
      <w:ind w:hanging="993"/>
    </w:pPr>
    <w:r>
      <w:rPr>
        <w:noProof/>
        <w:lang w:val="es-ES" w:eastAsia="es-ES"/>
      </w:rPr>
      <w:drawing>
        <wp:inline distT="0" distB="0" distL="0" distR="0">
          <wp:extent cx="2286000" cy="6854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c-positiu-p3005.png"/>
                  <pic:cNvPicPr/>
                </pic:nvPicPr>
                <pic:blipFill>
                  <a:blip r:embed="rId1">
                    <a:extLst>
                      <a:ext uri="{28A0092B-C50C-407E-A947-70E740481C1C}">
                        <a14:useLocalDpi xmlns:a14="http://schemas.microsoft.com/office/drawing/2010/main" val="0"/>
                      </a:ext>
                    </a:extLst>
                  </a:blip>
                  <a:stretch>
                    <a:fillRect/>
                  </a:stretch>
                </pic:blipFill>
                <pic:spPr>
                  <a:xfrm>
                    <a:off x="0" y="0"/>
                    <a:ext cx="2341675" cy="7021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16687"/>
    <w:multiLevelType w:val="hybridMultilevel"/>
    <w:tmpl w:val="1284A1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57DE19BB"/>
    <w:multiLevelType w:val="hybridMultilevel"/>
    <w:tmpl w:val="B67C363A"/>
    <w:lvl w:ilvl="0" w:tplc="040A001B">
      <w:start w:val="1"/>
      <w:numFmt w:val="low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nsid w:val="7C173FD2"/>
    <w:multiLevelType w:val="hybridMultilevel"/>
    <w:tmpl w:val="352AE4F2"/>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52"/>
    <w:rsid w:val="000504B1"/>
    <w:rsid w:val="00111203"/>
    <w:rsid w:val="00132FC9"/>
    <w:rsid w:val="001F6455"/>
    <w:rsid w:val="0023450B"/>
    <w:rsid w:val="0025288E"/>
    <w:rsid w:val="00256AF2"/>
    <w:rsid w:val="003537B5"/>
    <w:rsid w:val="00380A8A"/>
    <w:rsid w:val="003948F3"/>
    <w:rsid w:val="003A04B8"/>
    <w:rsid w:val="003A07B7"/>
    <w:rsid w:val="0041575C"/>
    <w:rsid w:val="00482B1C"/>
    <w:rsid w:val="00562559"/>
    <w:rsid w:val="005663A5"/>
    <w:rsid w:val="005A0B48"/>
    <w:rsid w:val="005E541C"/>
    <w:rsid w:val="007F18EB"/>
    <w:rsid w:val="00814D20"/>
    <w:rsid w:val="00820E29"/>
    <w:rsid w:val="00894527"/>
    <w:rsid w:val="008B1F23"/>
    <w:rsid w:val="008B395D"/>
    <w:rsid w:val="009230D2"/>
    <w:rsid w:val="00940685"/>
    <w:rsid w:val="00950DEF"/>
    <w:rsid w:val="00A0438A"/>
    <w:rsid w:val="00A27EF6"/>
    <w:rsid w:val="00A81F4A"/>
    <w:rsid w:val="00AD0626"/>
    <w:rsid w:val="00B65414"/>
    <w:rsid w:val="00BA4013"/>
    <w:rsid w:val="00BC0C9A"/>
    <w:rsid w:val="00BC75E9"/>
    <w:rsid w:val="00C21B33"/>
    <w:rsid w:val="00C56BCF"/>
    <w:rsid w:val="00C56E5F"/>
    <w:rsid w:val="00C6384E"/>
    <w:rsid w:val="00C65B9D"/>
    <w:rsid w:val="00C826EE"/>
    <w:rsid w:val="00CE58C3"/>
    <w:rsid w:val="00D21424"/>
    <w:rsid w:val="00D94D7C"/>
    <w:rsid w:val="00DB6795"/>
    <w:rsid w:val="00DC1C6D"/>
    <w:rsid w:val="00E076FC"/>
    <w:rsid w:val="00E2124D"/>
    <w:rsid w:val="00E21538"/>
    <w:rsid w:val="00E57FD2"/>
    <w:rsid w:val="00E9691C"/>
    <w:rsid w:val="00F53A1D"/>
    <w:rsid w:val="00F56152"/>
    <w:rsid w:val="00F63797"/>
    <w:rsid w:val="00FB7631"/>
    <w:rsid w:val="00FF12A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7EF6"/>
    <w:pPr>
      <w:spacing w:before="100" w:beforeAutospacing="1" w:after="100" w:afterAutospacing="1"/>
    </w:pPr>
    <w:rPr>
      <w:rFonts w:ascii="Times New Roman" w:hAnsi="Times New Roman" w:cs="Times New Roman"/>
      <w:lang w:eastAsia="es-ES_tradnl"/>
    </w:rPr>
  </w:style>
  <w:style w:type="paragraph" w:styleId="Encabezado">
    <w:name w:val="header"/>
    <w:basedOn w:val="Normal"/>
    <w:link w:val="EncabezadoCar"/>
    <w:uiPriority w:val="99"/>
    <w:unhideWhenUsed/>
    <w:rsid w:val="00380A8A"/>
    <w:pPr>
      <w:tabs>
        <w:tab w:val="center" w:pos="4252"/>
        <w:tab w:val="right" w:pos="8504"/>
      </w:tabs>
    </w:pPr>
  </w:style>
  <w:style w:type="character" w:customStyle="1" w:styleId="EncabezadoCar">
    <w:name w:val="Encabezado Car"/>
    <w:basedOn w:val="Fuentedeprrafopredeter"/>
    <w:link w:val="Encabezado"/>
    <w:uiPriority w:val="99"/>
    <w:rsid w:val="00380A8A"/>
  </w:style>
  <w:style w:type="paragraph" w:styleId="Piedepgina">
    <w:name w:val="footer"/>
    <w:basedOn w:val="Normal"/>
    <w:link w:val="PiedepginaCar"/>
    <w:uiPriority w:val="99"/>
    <w:unhideWhenUsed/>
    <w:rsid w:val="00380A8A"/>
    <w:pPr>
      <w:tabs>
        <w:tab w:val="center" w:pos="4252"/>
        <w:tab w:val="right" w:pos="8504"/>
      </w:tabs>
    </w:pPr>
  </w:style>
  <w:style w:type="character" w:customStyle="1" w:styleId="PiedepginaCar">
    <w:name w:val="Pie de página Car"/>
    <w:basedOn w:val="Fuentedeprrafopredeter"/>
    <w:link w:val="Piedepgina"/>
    <w:uiPriority w:val="99"/>
    <w:rsid w:val="00380A8A"/>
  </w:style>
  <w:style w:type="table" w:styleId="Tablaconcuadrcula">
    <w:name w:val="Table Grid"/>
    <w:basedOn w:val="Tablanormal"/>
    <w:uiPriority w:val="39"/>
    <w:rsid w:val="001F6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anormal"/>
    <w:uiPriority w:val="49"/>
    <w:rsid w:val="001F64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9230D2"/>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7EF6"/>
    <w:pPr>
      <w:spacing w:before="100" w:beforeAutospacing="1" w:after="100" w:afterAutospacing="1"/>
    </w:pPr>
    <w:rPr>
      <w:rFonts w:ascii="Times New Roman" w:hAnsi="Times New Roman" w:cs="Times New Roman"/>
      <w:lang w:eastAsia="es-ES_tradnl"/>
    </w:rPr>
  </w:style>
  <w:style w:type="paragraph" w:styleId="Encabezado">
    <w:name w:val="header"/>
    <w:basedOn w:val="Normal"/>
    <w:link w:val="EncabezadoCar"/>
    <w:uiPriority w:val="99"/>
    <w:unhideWhenUsed/>
    <w:rsid w:val="00380A8A"/>
    <w:pPr>
      <w:tabs>
        <w:tab w:val="center" w:pos="4252"/>
        <w:tab w:val="right" w:pos="8504"/>
      </w:tabs>
    </w:pPr>
  </w:style>
  <w:style w:type="character" w:customStyle="1" w:styleId="EncabezadoCar">
    <w:name w:val="Encabezado Car"/>
    <w:basedOn w:val="Fuentedeprrafopredeter"/>
    <w:link w:val="Encabezado"/>
    <w:uiPriority w:val="99"/>
    <w:rsid w:val="00380A8A"/>
  </w:style>
  <w:style w:type="paragraph" w:styleId="Piedepgina">
    <w:name w:val="footer"/>
    <w:basedOn w:val="Normal"/>
    <w:link w:val="PiedepginaCar"/>
    <w:uiPriority w:val="99"/>
    <w:unhideWhenUsed/>
    <w:rsid w:val="00380A8A"/>
    <w:pPr>
      <w:tabs>
        <w:tab w:val="center" w:pos="4252"/>
        <w:tab w:val="right" w:pos="8504"/>
      </w:tabs>
    </w:pPr>
  </w:style>
  <w:style w:type="character" w:customStyle="1" w:styleId="PiedepginaCar">
    <w:name w:val="Pie de página Car"/>
    <w:basedOn w:val="Fuentedeprrafopredeter"/>
    <w:link w:val="Piedepgina"/>
    <w:uiPriority w:val="99"/>
    <w:rsid w:val="00380A8A"/>
  </w:style>
  <w:style w:type="table" w:styleId="Tablaconcuadrcula">
    <w:name w:val="Table Grid"/>
    <w:basedOn w:val="Tablanormal"/>
    <w:uiPriority w:val="39"/>
    <w:rsid w:val="001F6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anormal"/>
    <w:uiPriority w:val="49"/>
    <w:rsid w:val="001F64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9230D2"/>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5280">
      <w:bodyDiv w:val="1"/>
      <w:marLeft w:val="0"/>
      <w:marRight w:val="0"/>
      <w:marTop w:val="0"/>
      <w:marBottom w:val="0"/>
      <w:divBdr>
        <w:top w:val="none" w:sz="0" w:space="0" w:color="auto"/>
        <w:left w:val="none" w:sz="0" w:space="0" w:color="auto"/>
        <w:bottom w:val="none" w:sz="0" w:space="0" w:color="auto"/>
        <w:right w:val="none" w:sz="0" w:space="0" w:color="auto"/>
      </w:divBdr>
    </w:div>
    <w:div w:id="164727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B865-E552-48CB-B795-2107C9E7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459</Words>
  <Characters>2528</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Navallas</dc:creator>
  <cp:keywords/>
  <dc:description/>
  <cp:lastModifiedBy>Luffi</cp:lastModifiedBy>
  <cp:revision>4</cp:revision>
  <dcterms:created xsi:type="dcterms:W3CDTF">2020-06-03T09:24:00Z</dcterms:created>
  <dcterms:modified xsi:type="dcterms:W3CDTF">2020-06-08T12:11:00Z</dcterms:modified>
</cp:coreProperties>
</file>